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4E" w:rsidRDefault="0041594E" w:rsidP="009E5804">
      <w:pPr>
        <w:rPr>
          <w:b/>
          <w:sz w:val="28"/>
          <w:szCs w:val="28"/>
        </w:rPr>
      </w:pPr>
    </w:p>
    <w:p w:rsidR="0041594E" w:rsidRDefault="0041594E" w:rsidP="00415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41594E" w:rsidRDefault="0041594E" w:rsidP="0041594E">
      <w:pPr>
        <w:jc w:val="center"/>
      </w:pPr>
      <w:r>
        <w:t>на открытый запрос предложений по выбору исполнителя работ</w:t>
      </w:r>
    </w:p>
    <w:p w:rsidR="0041594E" w:rsidRPr="00454128" w:rsidRDefault="0041594E" w:rsidP="0041594E">
      <w:pPr>
        <w:jc w:val="center"/>
        <w:rPr>
          <w:b/>
        </w:rPr>
      </w:pPr>
      <w:r>
        <w:rPr>
          <w:b/>
        </w:rPr>
        <w:t xml:space="preserve">по  </w:t>
      </w:r>
      <w:r w:rsidR="00454128">
        <w:rPr>
          <w:b/>
        </w:rPr>
        <w:t xml:space="preserve">капитальному </w:t>
      </w:r>
      <w:r>
        <w:rPr>
          <w:b/>
        </w:rPr>
        <w:t>ремонту затвора холос</w:t>
      </w:r>
      <w:r w:rsidR="00454128">
        <w:rPr>
          <w:b/>
        </w:rPr>
        <w:t>того водосброса Подужемской ГЭС Каскада Кемских ГЭС Филиала «Карельский» ОАО «ТГК-1»</w:t>
      </w:r>
    </w:p>
    <w:p w:rsidR="0041594E" w:rsidRDefault="0041594E" w:rsidP="0041594E">
      <w:pPr>
        <w:jc w:val="center"/>
        <w:rPr>
          <w:b/>
        </w:rPr>
      </w:pPr>
    </w:p>
    <w:p w:rsidR="00454128" w:rsidRDefault="00454128" w:rsidP="0041594E">
      <w:pPr>
        <w:pStyle w:val="2"/>
        <w:spacing w:after="0" w:line="240" w:lineRule="auto"/>
        <w:ind w:left="284"/>
      </w:pPr>
    </w:p>
    <w:p w:rsidR="0041594E" w:rsidRDefault="0041594E" w:rsidP="0041594E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</w:t>
      </w:r>
      <w:r>
        <w:tab/>
      </w:r>
      <w:r>
        <w:rPr>
          <w:b/>
        </w:rPr>
        <w:t>Общие требования.</w:t>
      </w:r>
      <w:proofErr w:type="gramEnd"/>
    </w:p>
    <w:p w:rsidR="0041594E" w:rsidRDefault="0041594E" w:rsidP="0041594E"/>
    <w:p w:rsidR="0041594E" w:rsidRDefault="0041594E" w:rsidP="0041594E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41594E" w:rsidRDefault="0041594E" w:rsidP="0041594E">
      <w:pPr>
        <w:jc w:val="both"/>
      </w:pPr>
      <w:r>
        <w:t xml:space="preserve">Республика Карелия,  </w:t>
      </w:r>
      <w:proofErr w:type="gramStart"/>
      <w:r>
        <w:t>г</w:t>
      </w:r>
      <w:proofErr w:type="gramEnd"/>
      <w:r>
        <w:t>. Кемь</w:t>
      </w:r>
    </w:p>
    <w:p w:rsidR="0041594E" w:rsidRDefault="0041594E" w:rsidP="0041594E">
      <w:pPr>
        <w:jc w:val="both"/>
      </w:pPr>
      <w:r>
        <w:t xml:space="preserve">ОАО «ТГК-1» филиал «Карельский», каскад </w:t>
      </w:r>
      <w:proofErr w:type="spellStart"/>
      <w:r>
        <w:t>Кемских</w:t>
      </w:r>
      <w:proofErr w:type="spellEnd"/>
      <w:r>
        <w:t xml:space="preserve"> ГЭС,  </w:t>
      </w:r>
      <w:proofErr w:type="spellStart"/>
      <w:r>
        <w:t>Подужемкая</w:t>
      </w:r>
      <w:proofErr w:type="spellEnd"/>
      <w:r>
        <w:t xml:space="preserve"> ГЭС.</w:t>
      </w:r>
    </w:p>
    <w:p w:rsidR="0041594E" w:rsidRDefault="0041594E" w:rsidP="0041594E">
      <w:pPr>
        <w:jc w:val="both"/>
      </w:pPr>
    </w:p>
    <w:p w:rsidR="0041594E" w:rsidRDefault="0041594E" w:rsidP="0041594E">
      <w:pPr>
        <w:jc w:val="both"/>
      </w:pPr>
      <w:r>
        <w:rPr>
          <w:b/>
        </w:rPr>
        <w:t>Должность и контактный телефон ответственного лица составившего техническое задание:</w:t>
      </w:r>
      <w:r>
        <w:t xml:space="preserve">  </w:t>
      </w:r>
    </w:p>
    <w:p w:rsidR="0041594E" w:rsidRDefault="0041594E" w:rsidP="0041594E">
      <w:pPr>
        <w:jc w:val="both"/>
      </w:pPr>
      <w:r>
        <w:t>Инженер ПТО Колесов Андрей Михайлович, т. (814 58) 2-18-89</w:t>
      </w:r>
    </w:p>
    <w:p w:rsidR="008C6A37" w:rsidRPr="00335AF9" w:rsidRDefault="008C6A37" w:rsidP="008C6A37">
      <w:pPr>
        <w:jc w:val="both"/>
      </w:pPr>
      <w:r>
        <w:t>Контактный телефон ответственного лица аппарата управления филиала «Карельский» Нюхтиков Владимир Николаевич (8142) 71- 38-80</w:t>
      </w:r>
    </w:p>
    <w:p w:rsidR="0041594E" w:rsidRDefault="0041594E" w:rsidP="0041594E">
      <w:pPr>
        <w:jc w:val="both"/>
        <w:rPr>
          <w:b/>
        </w:rPr>
      </w:pPr>
    </w:p>
    <w:p w:rsidR="0041594E" w:rsidRDefault="0041594E" w:rsidP="0041594E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41594E" w:rsidRDefault="00454128" w:rsidP="0041594E">
      <w:r>
        <w:t xml:space="preserve">Начало:                 </w:t>
      </w:r>
      <w:r w:rsidR="002358B6">
        <w:t>ноябрь</w:t>
      </w:r>
      <w:r w:rsidR="005E5032">
        <w:t xml:space="preserve"> </w:t>
      </w:r>
      <w:r w:rsidR="0041594E">
        <w:t>2010 года.</w:t>
      </w:r>
    </w:p>
    <w:p w:rsidR="0041594E" w:rsidRDefault="0041594E" w:rsidP="0041594E">
      <w:pPr>
        <w:rPr>
          <w:lang w:val="en-US"/>
        </w:rPr>
      </w:pPr>
      <w:r>
        <w:t xml:space="preserve">Окончание:           </w:t>
      </w:r>
      <w:r w:rsidR="002358B6">
        <w:t>декабрь</w:t>
      </w:r>
      <w:r>
        <w:t xml:space="preserve"> 2010 года.</w:t>
      </w:r>
    </w:p>
    <w:p w:rsidR="00F1656D" w:rsidRDefault="00F1656D" w:rsidP="0041594E">
      <w:pPr>
        <w:rPr>
          <w:lang w:val="en-US"/>
        </w:rPr>
      </w:pPr>
    </w:p>
    <w:p w:rsidR="00F1656D" w:rsidRPr="00F1656D" w:rsidRDefault="00F1656D" w:rsidP="0041594E">
      <w:pPr>
        <w:rPr>
          <w:lang w:val="en-US"/>
        </w:rPr>
      </w:pPr>
    </w:p>
    <w:p w:rsidR="0041594E" w:rsidRDefault="0041594E" w:rsidP="0041594E">
      <w:pPr>
        <w:numPr>
          <w:ilvl w:val="0"/>
          <w:numId w:val="1"/>
        </w:numPr>
        <w:ind w:hanging="900"/>
        <w:rPr>
          <w:b/>
        </w:rPr>
      </w:pPr>
      <w:r>
        <w:rPr>
          <w:b/>
        </w:rPr>
        <w:t>Требования к выполнению работ</w:t>
      </w:r>
      <w:r w:rsidR="004062CB">
        <w:rPr>
          <w:b/>
        </w:rPr>
        <w:t>.</w:t>
      </w:r>
    </w:p>
    <w:p w:rsidR="0041594E" w:rsidRDefault="0041594E" w:rsidP="0041594E">
      <w:pPr>
        <w:tabs>
          <w:tab w:val="num" w:pos="540"/>
        </w:tabs>
        <w:rPr>
          <w:b/>
          <w:u w:val="single"/>
        </w:rPr>
      </w:pPr>
    </w:p>
    <w:p w:rsidR="0041594E" w:rsidRDefault="0041594E" w:rsidP="0041594E">
      <w:pPr>
        <w:tabs>
          <w:tab w:val="num" w:pos="540"/>
        </w:tabs>
        <w:rPr>
          <w:b/>
        </w:rPr>
      </w:pPr>
      <w:r>
        <w:rPr>
          <w:b/>
        </w:rPr>
        <w:t xml:space="preserve">2.1. Технические характеристики затворов. </w:t>
      </w:r>
    </w:p>
    <w:p w:rsidR="0041594E" w:rsidRDefault="0041594E" w:rsidP="0041594E">
      <w:pPr>
        <w:tabs>
          <w:tab w:val="num" w:pos="540"/>
        </w:tabs>
        <w:rPr>
          <w:bCs/>
        </w:rPr>
      </w:pPr>
    </w:p>
    <w:p w:rsidR="0041594E" w:rsidRDefault="0041594E" w:rsidP="0041594E">
      <w:pPr>
        <w:tabs>
          <w:tab w:val="num" w:pos="540"/>
        </w:tabs>
        <w:rPr>
          <w:bCs/>
        </w:rPr>
      </w:pPr>
      <w:r>
        <w:rPr>
          <w:bCs/>
        </w:rPr>
        <w:t>Сегментны</w:t>
      </w:r>
      <w:r w:rsidR="00366374">
        <w:rPr>
          <w:bCs/>
        </w:rPr>
        <w:t>й</w:t>
      </w:r>
      <w:r>
        <w:rPr>
          <w:bCs/>
        </w:rPr>
        <w:t xml:space="preserve"> затвор холостого водосброса (инв. №  012008) с пролетом в свету </w:t>
      </w:r>
      <w:smartTag w:uri="urn:schemas-microsoft-com:office:smarttags" w:element="metricconverter">
        <w:smartTagPr>
          <w:attr w:name="ProductID" w:val="12 метров"/>
        </w:smartTagPr>
        <w:r>
          <w:rPr>
            <w:bCs/>
          </w:rPr>
          <w:t>12 метров</w:t>
        </w:r>
      </w:smartTag>
      <w:r>
        <w:rPr>
          <w:bCs/>
        </w:rPr>
        <w:t xml:space="preserve">,  высотой </w:t>
      </w:r>
      <w:smartTag w:uri="urn:schemas-microsoft-com:office:smarttags" w:element="metricconverter">
        <w:smartTagPr>
          <w:attr w:name="ProductID" w:val="10 м"/>
        </w:smartTagPr>
        <w:r>
          <w:rPr>
            <w:bCs/>
          </w:rPr>
          <w:t>10 м</w:t>
        </w:r>
      </w:smartTag>
      <w:r>
        <w:rPr>
          <w:bCs/>
        </w:rPr>
        <w:t>.</w:t>
      </w:r>
    </w:p>
    <w:p w:rsidR="00DF1648" w:rsidRDefault="00DF1648" w:rsidP="0041594E">
      <w:pPr>
        <w:tabs>
          <w:tab w:val="num" w:pos="540"/>
        </w:tabs>
        <w:rPr>
          <w:bCs/>
        </w:rPr>
      </w:pPr>
    </w:p>
    <w:p w:rsidR="00DF1648" w:rsidRDefault="00DF1648" w:rsidP="00DF1648">
      <w:pPr>
        <w:tabs>
          <w:tab w:val="num" w:pos="540"/>
        </w:tabs>
        <w:rPr>
          <w:b/>
          <w:bCs/>
        </w:rPr>
      </w:pPr>
      <w:r>
        <w:rPr>
          <w:b/>
          <w:bCs/>
        </w:rPr>
        <w:t>2.2</w:t>
      </w:r>
      <w:r>
        <w:rPr>
          <w:bCs/>
        </w:rPr>
        <w:t xml:space="preserve">. </w:t>
      </w:r>
      <w:r>
        <w:rPr>
          <w:b/>
          <w:bCs/>
        </w:rPr>
        <w:t>Выполнение работ.</w:t>
      </w:r>
    </w:p>
    <w:p w:rsidR="004062CB" w:rsidRPr="00366374" w:rsidRDefault="00366374" w:rsidP="00366374">
      <w:pPr>
        <w:ind w:firstLine="1134"/>
      </w:pPr>
      <w:r w:rsidRPr="00366374">
        <w:t>Для безопасного производства работ устанавливаются ремонтные затворы в пазы ремонтных затворов, сегментный затвор поднимается на высоту 1 -1,5 метра от порога, устанавливается на подставки, отключается электропитание.</w:t>
      </w:r>
    </w:p>
    <w:p w:rsidR="00366374" w:rsidRPr="00366374" w:rsidRDefault="00366374" w:rsidP="004062CB">
      <w:r w:rsidRPr="00366374">
        <w:t>Ответственный за подготовку затвора для проведения ремонтных работ – персонал заказчика.</w:t>
      </w:r>
    </w:p>
    <w:p w:rsidR="004062CB" w:rsidRDefault="004062CB" w:rsidP="00DF1648">
      <w:pPr>
        <w:jc w:val="center"/>
        <w:rPr>
          <w:b/>
        </w:rPr>
      </w:pPr>
    </w:p>
    <w:p w:rsidR="00DF1648" w:rsidRPr="0041594E" w:rsidRDefault="00DF1648" w:rsidP="00DF1648">
      <w:pPr>
        <w:jc w:val="center"/>
        <w:rPr>
          <w:b/>
        </w:rPr>
      </w:pPr>
      <w:r w:rsidRPr="0041594E">
        <w:rPr>
          <w:b/>
        </w:rPr>
        <w:t>УКРУПНЕННАЯ ВЕДОМОСТЬ</w:t>
      </w:r>
    </w:p>
    <w:p w:rsidR="006D5357" w:rsidRDefault="00DF1648" w:rsidP="00DF1648">
      <w:pPr>
        <w:jc w:val="center"/>
        <w:rPr>
          <w:b/>
          <w:bCs/>
        </w:rPr>
      </w:pPr>
      <w:r>
        <w:rPr>
          <w:b/>
          <w:bCs/>
        </w:rPr>
        <w:t xml:space="preserve">объёмов работ по  </w:t>
      </w:r>
      <w:r w:rsidR="006D5357">
        <w:rPr>
          <w:b/>
          <w:bCs/>
        </w:rPr>
        <w:t xml:space="preserve">капитальному </w:t>
      </w:r>
      <w:r>
        <w:rPr>
          <w:b/>
          <w:bCs/>
        </w:rPr>
        <w:t xml:space="preserve">ремонту  затвора </w:t>
      </w:r>
      <w:r w:rsidR="00F8571D">
        <w:rPr>
          <w:b/>
          <w:bCs/>
        </w:rPr>
        <w:t>холостого водосброса</w:t>
      </w:r>
      <w:r>
        <w:rPr>
          <w:b/>
          <w:bCs/>
        </w:rPr>
        <w:t xml:space="preserve"> </w:t>
      </w:r>
    </w:p>
    <w:p w:rsidR="00DF1648" w:rsidRDefault="00F8571D" w:rsidP="00DF1648">
      <w:pPr>
        <w:jc w:val="center"/>
        <w:rPr>
          <w:b/>
          <w:bCs/>
        </w:rPr>
      </w:pPr>
      <w:r>
        <w:rPr>
          <w:b/>
          <w:bCs/>
        </w:rPr>
        <w:t>Подужемской ГЭС</w:t>
      </w:r>
      <w:r w:rsidR="00DF1648">
        <w:rPr>
          <w:b/>
          <w:bCs/>
        </w:rPr>
        <w:t>.</w:t>
      </w:r>
    </w:p>
    <w:p w:rsidR="00DF1648" w:rsidRDefault="00DF1648" w:rsidP="00DF1648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521"/>
        <w:gridCol w:w="992"/>
        <w:gridCol w:w="851"/>
      </w:tblGrid>
      <w:tr w:rsidR="00DF1648" w:rsidTr="006C40D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648" w:rsidRDefault="00DF164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№п.п.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648" w:rsidRDefault="00DF164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648" w:rsidRDefault="00DF164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648" w:rsidRDefault="00DF164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EC19E5" w:rsidTr="006C40D7">
        <w:trPr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730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Демонтаж  болтов с гайками и шайбами уплотнения порога затвора (работа с применением газового поста и отрезной машинки).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  <w:p w:rsidR="00EC19E5" w:rsidRPr="00BF3334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F3334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C19E5" w:rsidRPr="004C7BD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Демонтаж  угловой прижимной планки и нижнего уплотнения затвора.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F3334" w:rsidRDefault="00EC19E5" w:rsidP="00073018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C45310" w:rsidRDefault="00EC19E5" w:rsidP="00073018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C19E5" w:rsidRPr="004C7BD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2E6D00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Выправление опорных м/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вертикального уплотнения в углах затвора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F3334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C45310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C19E5" w:rsidRPr="004C7BD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Резка металла 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  <w:lang w:val="en-US"/>
              </w:rPr>
              <w:t>S</w:t>
            </w:r>
            <w:r>
              <w:rPr>
                <w:b/>
              </w:rPr>
              <w:t>= 16 мм) напорной стороны обшивки затвора по всей длине пролета затвора ( чертеж № 1).</w:t>
            </w:r>
          </w:p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- 11 метров газовой резкой</w:t>
            </w:r>
          </w:p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-  1 метр горизонтально отрезной машинкой</w:t>
            </w:r>
          </w:p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-  1 метр вертикально отрезной машинкой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F3334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C45310" w:rsidRDefault="00EC19E5" w:rsidP="00EC19E5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EC19E5" w:rsidRPr="004C7BD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proofErr w:type="gramStart"/>
            <w:r>
              <w:rPr>
                <w:b/>
              </w:rPr>
              <w:t>Шлифовка металла и разделка под сварочный шов.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м/ м</w:t>
            </w:r>
            <w:proofErr w:type="gramStart"/>
            <w:r w:rsidRPr="00B41CDF">
              <w:rPr>
                <w:b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EC19E5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13/0,2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EC19E5" w:rsidRPr="004C7BD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Резка уголка на кондукторы, обработка, сверловка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C7BD9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EC19E5" w:rsidRPr="004C7BD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Обработка, сверловка по формуляру, угловой прижимной планки (Ст. М16С) по чертежу №434996 – неравнобокий уголок 140*90*10 (с учетом деформации затвора). Грунтовка и окраска прижимной планки.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отв.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D21792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 w:rsidR="00EC19E5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9493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Обработка полосы стальной (обшивка) 16 х 140 х  12 000 мм, Ст. М16С с отверстиями под болты и разделкой </w:t>
            </w:r>
            <w:proofErr w:type="gramStart"/>
            <w:r>
              <w:rPr>
                <w:b/>
              </w:rPr>
              <w:t>под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сварочный</w:t>
            </w:r>
            <w:proofErr w:type="gramEnd"/>
            <w:r>
              <w:rPr>
                <w:b/>
              </w:rPr>
              <w:t xml:space="preserve"> шов по чертежам заказчика.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4062CB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  <w:r w:rsidR="00EC19E5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EC19E5">
            <w:pPr>
              <w:pStyle w:val="a3"/>
              <w:rPr>
                <w:b/>
              </w:rPr>
            </w:pPr>
            <w:r>
              <w:rPr>
                <w:b/>
              </w:rPr>
              <w:t xml:space="preserve">Обработка листа </w:t>
            </w:r>
            <w:proofErr w:type="spellStart"/>
            <w:proofErr w:type="gramStart"/>
            <w:r>
              <w:rPr>
                <w:b/>
              </w:rPr>
              <w:t>Ст</w:t>
            </w:r>
            <w:proofErr w:type="spellEnd"/>
            <w:proofErr w:type="gramEnd"/>
            <w:r>
              <w:rPr>
                <w:b/>
              </w:rPr>
              <w:t xml:space="preserve"> М16 С для накладок ( </w:t>
            </w:r>
            <w:r>
              <w:rPr>
                <w:b/>
                <w:lang w:val="en-US"/>
              </w:rPr>
              <w:t>S</w:t>
            </w:r>
            <w:r w:rsidRPr="000D6903">
              <w:rPr>
                <w:b/>
              </w:rPr>
              <w:t xml:space="preserve">=12 </w:t>
            </w:r>
            <w:r>
              <w:rPr>
                <w:b/>
              </w:rPr>
              <w:t>мм) по месту с учетом деформации обшивки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  <w:proofErr w:type="gramStart"/>
            <w:r w:rsidRPr="00B41CDF">
              <w:rPr>
                <w:b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2E6D00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1,0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0</w:t>
            </w:r>
            <w:r w:rsidR="00EC19E5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EC19E5">
            <w:pPr>
              <w:pStyle w:val="a3"/>
              <w:rPr>
                <w:b/>
              </w:rPr>
            </w:pPr>
            <w:r>
              <w:rPr>
                <w:b/>
              </w:rPr>
              <w:t xml:space="preserve">Выправление обшивки напорной стороны в местах упоров и углах затвора.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2E6D00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1,0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rPr>
                <w:b/>
              </w:rPr>
            </w:pPr>
            <w:r>
              <w:rPr>
                <w:b/>
              </w:rPr>
              <w:t>Усиление обшивки напорной стороны в местах упоров – приварка накладок.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D21792" w:rsidRDefault="00EC19E5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2</w:t>
            </w:r>
            <w:r w:rsidRPr="00D21792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94933" w:rsidRDefault="00EC19E5" w:rsidP="00EC19E5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 w:rsidRPr="00494933">
              <w:rPr>
                <w:b/>
              </w:rPr>
              <w:t>Установка кондуктор</w:t>
            </w:r>
            <w:r>
              <w:rPr>
                <w:b/>
              </w:rPr>
              <w:t>ов</w:t>
            </w:r>
            <w:r w:rsidRPr="00494933">
              <w:rPr>
                <w:b/>
              </w:rPr>
              <w:t xml:space="preserve"> на болтах для приварки отрезанного участка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5F5BFB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 w:rsidRPr="005F5BFB"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2E6D00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24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7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П</w:t>
            </w:r>
            <w:r w:rsidRPr="00494933">
              <w:rPr>
                <w:b/>
              </w:rPr>
              <w:t xml:space="preserve">риварка полосы стальной  </w:t>
            </w:r>
            <w:r>
              <w:rPr>
                <w:b/>
              </w:rPr>
              <w:t>16</w:t>
            </w:r>
            <w:r w:rsidRPr="00494933">
              <w:rPr>
                <w:b/>
              </w:rPr>
              <w:t xml:space="preserve"> </w:t>
            </w:r>
            <w:proofErr w:type="spellStart"/>
            <w:r w:rsidRPr="00494933">
              <w:rPr>
                <w:b/>
              </w:rPr>
              <w:t>х</w:t>
            </w:r>
            <w:proofErr w:type="spellEnd"/>
            <w:r w:rsidRPr="00494933">
              <w:rPr>
                <w:b/>
              </w:rPr>
              <w:t xml:space="preserve"> 1</w:t>
            </w:r>
            <w:r>
              <w:rPr>
                <w:b/>
              </w:rPr>
              <w:t>4</w:t>
            </w:r>
            <w:r w:rsidRPr="00494933">
              <w:rPr>
                <w:b/>
              </w:rPr>
              <w:t xml:space="preserve">0 </w:t>
            </w:r>
            <w:proofErr w:type="spellStart"/>
            <w:r w:rsidRPr="00494933">
              <w:rPr>
                <w:b/>
              </w:rPr>
              <w:t>х</w:t>
            </w:r>
            <w:proofErr w:type="spellEnd"/>
            <w:r w:rsidRPr="00494933">
              <w:rPr>
                <w:b/>
              </w:rPr>
              <w:t xml:space="preserve"> 12</w:t>
            </w:r>
            <w:r>
              <w:rPr>
                <w:b/>
              </w:rPr>
              <w:t>0</w:t>
            </w:r>
            <w:r w:rsidRPr="00494933">
              <w:rPr>
                <w:b/>
              </w:rPr>
              <w:t xml:space="preserve">00, </w:t>
            </w:r>
            <w:proofErr w:type="spellStart"/>
            <w:proofErr w:type="gramStart"/>
            <w:r w:rsidRPr="00494933">
              <w:rPr>
                <w:b/>
              </w:rPr>
              <w:t>Ст</w:t>
            </w:r>
            <w:proofErr w:type="spellEnd"/>
            <w:proofErr w:type="gramEnd"/>
            <w:r w:rsidRPr="00494933">
              <w:rPr>
                <w:b/>
              </w:rPr>
              <w:t xml:space="preserve"> М16С </w:t>
            </w:r>
          </w:p>
          <w:p w:rsidR="00EC19E5" w:rsidRPr="0049493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 w:rsidRPr="00494933">
              <w:rPr>
                <w:b/>
              </w:rPr>
              <w:t xml:space="preserve">( </w:t>
            </w:r>
            <w:proofErr w:type="gramStart"/>
            <w:r w:rsidRPr="00494933">
              <w:rPr>
                <w:b/>
              </w:rPr>
              <w:t>см</w:t>
            </w:r>
            <w:proofErr w:type="gramEnd"/>
            <w:r w:rsidRPr="00494933">
              <w:rPr>
                <w:b/>
              </w:rPr>
              <w:t>. Чертеж № 2)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5F5BFB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1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Снятие кондукторов, рихтовка полосы при необходимости.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5F5BFB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24</w:t>
            </w: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5</w:t>
            </w:r>
            <w:r w:rsidR="00073018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2E6D00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Зачистка сварочного шва, </w:t>
            </w:r>
            <w:r w:rsidR="002E6D00">
              <w:rPr>
                <w:b/>
              </w:rPr>
              <w:t xml:space="preserve">АКЗ </w:t>
            </w:r>
            <w:r>
              <w:rPr>
                <w:b/>
              </w:rPr>
              <w:t>места сварки, полосы 16*140*12000, накладок и упоров</w:t>
            </w:r>
            <w:r w:rsidR="002E6D00">
              <w:rPr>
                <w:b/>
              </w:rPr>
              <w:t xml:space="preserve"> с предварительной обработкой поверхностей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C19E5" w:rsidRPr="00D21792" w:rsidTr="006C40D7">
        <w:trPr>
          <w:trHeight w:val="5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6</w:t>
            </w:r>
            <w:r w:rsidR="00073018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9C569C" w:rsidRDefault="00EC19E5" w:rsidP="002E6D00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Подготовка ножевой резины (сверление отверстий)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41CDF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41CDF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E6D00" w:rsidRPr="00D21792" w:rsidTr="006C40D7">
        <w:trPr>
          <w:trHeight w:val="5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2E6D00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r>
              <w:rPr>
                <w:b/>
              </w:rPr>
              <w:t>Установка ножевой резины уплотнения порога с  новой прижимной планкой к полосе 16*140*12000 болтами М20*100. (в соответствии с требованиями чертежа №434996 – по уплотнению болтов).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  <w:p w:rsidR="002E6D00" w:rsidRPr="00B41CDF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2E6D00" w:rsidRPr="00B41CDF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C19E5" w:rsidRPr="00D21792" w:rsidTr="006C40D7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62CB">
              <w:rPr>
                <w:b/>
                <w:sz w:val="28"/>
              </w:rPr>
              <w:t>8</w:t>
            </w:r>
            <w:r w:rsidR="00073018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2E3D82">
            <w:pPr>
              <w:pStyle w:val="a3"/>
              <w:rPr>
                <w:b/>
              </w:rPr>
            </w:pPr>
            <w:r>
              <w:rPr>
                <w:b/>
              </w:rPr>
              <w:t>Крепление прижимной планки к затвору болтами М20*70 (через лючки с безнапорной стороны).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P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1</w:t>
            </w:r>
          </w:p>
          <w:p w:rsidR="00EC19E5" w:rsidRPr="002E6D00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70</w:t>
            </w:r>
          </w:p>
        </w:tc>
      </w:tr>
      <w:tr w:rsidR="002E6D00" w:rsidRPr="00D21792" w:rsidTr="006C40D7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4062CB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  <w:r w:rsidR="00073018"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Pr="00AD3FF8" w:rsidRDefault="002E6D00" w:rsidP="006C40D7">
            <w:pPr>
              <w:pStyle w:val="a3"/>
              <w:rPr>
                <w:b/>
              </w:rPr>
            </w:pPr>
            <w:r>
              <w:rPr>
                <w:b/>
              </w:rPr>
              <w:t>Ремонт упоров</w:t>
            </w:r>
            <w:r w:rsidR="00AD3FF8" w:rsidRPr="00AD3FF8">
              <w:rPr>
                <w:b/>
              </w:rPr>
              <w:t xml:space="preserve"> (</w:t>
            </w:r>
            <w:r w:rsidR="00AD3FF8">
              <w:rPr>
                <w:b/>
              </w:rPr>
              <w:t>см</w:t>
            </w:r>
            <w:proofErr w:type="gramStart"/>
            <w:r w:rsidR="00AD3FF8">
              <w:rPr>
                <w:b/>
              </w:rPr>
              <w:t>.ч</w:t>
            </w:r>
            <w:proofErr w:type="gramEnd"/>
            <w:r w:rsidR="00AD3FF8">
              <w:rPr>
                <w:b/>
              </w:rPr>
              <w:t>ертеж 1,2 приложения)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P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2</w:t>
            </w:r>
          </w:p>
        </w:tc>
      </w:tr>
      <w:tr w:rsidR="002E6D00" w:rsidRPr="00D21792" w:rsidTr="006C40D7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4062CB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Pr="00AD3FF8" w:rsidRDefault="002E6D00" w:rsidP="006C40D7">
            <w:pPr>
              <w:pStyle w:val="a3"/>
              <w:rPr>
                <w:b/>
              </w:rPr>
            </w:pPr>
            <w:r>
              <w:rPr>
                <w:b/>
              </w:rPr>
              <w:t>Заделка бетонного примыкания к порогу затвора</w:t>
            </w:r>
            <w:r w:rsidR="00AD3FF8" w:rsidRPr="00AD3FF8">
              <w:rPr>
                <w:b/>
              </w:rPr>
              <w:t xml:space="preserve"> </w:t>
            </w:r>
            <w:proofErr w:type="spellStart"/>
            <w:r w:rsidR="00AD3FF8">
              <w:rPr>
                <w:b/>
                <w:lang w:val="en-US"/>
              </w:rPr>
              <w:t>Vandex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м3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00" w:rsidRPr="002E6D00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2E6D00">
              <w:rPr>
                <w:b/>
              </w:rPr>
              <w:t>0,2</w:t>
            </w:r>
          </w:p>
        </w:tc>
      </w:tr>
      <w:tr w:rsidR="00EC19E5" w:rsidRPr="00D21792" w:rsidTr="006C40D7">
        <w:trPr>
          <w:trHeight w:val="9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D21792" w:rsidRDefault="00073018" w:rsidP="004062CB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4062C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2E3D82">
            <w:pPr>
              <w:pStyle w:val="a3"/>
              <w:rPr>
                <w:b/>
              </w:rPr>
            </w:pPr>
            <w:r>
              <w:rPr>
                <w:b/>
              </w:rPr>
              <w:t xml:space="preserve">Установка затвора на </w:t>
            </w:r>
            <w:r w:rsidR="002E6D00">
              <w:rPr>
                <w:b/>
              </w:rPr>
              <w:t>порог,</w:t>
            </w:r>
            <w:r>
              <w:rPr>
                <w:b/>
              </w:rPr>
              <w:t xml:space="preserve"> проверка зазора по порогу,  проведение работ по </w:t>
            </w:r>
            <w:r w:rsidR="002E6D00">
              <w:rPr>
                <w:b/>
              </w:rPr>
              <w:t>регулировке зазоров (</w:t>
            </w:r>
            <w:proofErr w:type="spellStart"/>
            <w:r w:rsidR="002E6D00">
              <w:rPr>
                <w:b/>
              </w:rPr>
              <w:t>подварка</w:t>
            </w:r>
            <w:proofErr w:type="spellEnd"/>
            <w:r w:rsidR="002E6D00">
              <w:rPr>
                <w:b/>
              </w:rPr>
              <w:t xml:space="preserve"> </w:t>
            </w:r>
            <w:r>
              <w:rPr>
                <w:b/>
              </w:rPr>
              <w:t>упоров или подрезк</w:t>
            </w:r>
            <w:r w:rsidR="002E3D82">
              <w:rPr>
                <w:b/>
              </w:rPr>
              <w:t>а</w:t>
            </w:r>
            <w:r>
              <w:rPr>
                <w:b/>
              </w:rPr>
              <w:t xml:space="preserve"> низа ножевой резины   в соответствии с требованиями чертежа №434996</w:t>
            </w:r>
            <w:proofErr w:type="gramStart"/>
            <w:r>
              <w:rPr>
                <w:b/>
              </w:rPr>
              <w:t xml:space="preserve"> )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41CDF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D21792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</w:p>
        </w:tc>
      </w:tr>
      <w:tr w:rsidR="00EC19E5" w:rsidRPr="00D21792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D21792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49493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B41CDF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D21792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  <w:sz w:val="28"/>
              </w:rPr>
            </w:pPr>
          </w:p>
        </w:tc>
      </w:tr>
      <w:tr w:rsidR="00EC19E5" w:rsidTr="006C40D7"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Ведомость материалов поставляемых подрядчиком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FC2BC3">
              <w:rPr>
                <w:b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proofErr w:type="gramStart"/>
            <w:r w:rsidRPr="00FC2BC3">
              <w:rPr>
                <w:b/>
              </w:rPr>
              <w:t>Болт</w:t>
            </w:r>
            <w:proofErr w:type="gramEnd"/>
            <w:r w:rsidRPr="00FC2BC3">
              <w:rPr>
                <w:b/>
              </w:rPr>
              <w:t xml:space="preserve"> оцинкованный М</w:t>
            </w:r>
            <w:r>
              <w:rPr>
                <w:b/>
              </w:rPr>
              <w:t xml:space="preserve">20*70-012 </w:t>
            </w:r>
            <w:r w:rsidRPr="00FC2BC3">
              <w:rPr>
                <w:b/>
              </w:rPr>
              <w:t xml:space="preserve">ГОСТ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</w:t>
            </w:r>
            <w:r w:rsidRPr="00FC2BC3">
              <w:rPr>
                <w:b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</w:rPr>
            </w:pPr>
            <w:proofErr w:type="gramStart"/>
            <w:r w:rsidRPr="00FC2BC3">
              <w:rPr>
                <w:b/>
              </w:rPr>
              <w:t>Болт</w:t>
            </w:r>
            <w:proofErr w:type="gramEnd"/>
            <w:r w:rsidRPr="00FC2BC3">
              <w:rPr>
                <w:b/>
              </w:rPr>
              <w:t xml:space="preserve"> оцинкованный М</w:t>
            </w:r>
            <w:r>
              <w:rPr>
                <w:b/>
              </w:rPr>
              <w:t xml:space="preserve">20*100-012 </w:t>
            </w:r>
            <w:r w:rsidRPr="00FC2BC3">
              <w:rPr>
                <w:b/>
              </w:rPr>
              <w:t>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FC2BC3">
              <w:rPr>
                <w:b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rPr>
                <w:b/>
              </w:rPr>
            </w:pPr>
            <w:proofErr w:type="gramStart"/>
            <w:r w:rsidRPr="00FC2BC3">
              <w:rPr>
                <w:b/>
              </w:rPr>
              <w:t>Гайка</w:t>
            </w:r>
            <w:proofErr w:type="gramEnd"/>
            <w:r w:rsidRPr="00FC2BC3">
              <w:rPr>
                <w:b/>
              </w:rPr>
              <w:t xml:space="preserve"> оцинкованная М</w:t>
            </w:r>
            <w:r>
              <w:rPr>
                <w:b/>
              </w:rPr>
              <w:t>20-012</w:t>
            </w:r>
            <w:r w:rsidRPr="00FC2BC3">
              <w:rPr>
                <w:b/>
              </w:rPr>
              <w:t xml:space="preserve">  ГОСТ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</w:t>
            </w:r>
            <w:r w:rsidRPr="00FC2BC3">
              <w:rPr>
                <w:b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FC2BC3">
              <w:rPr>
                <w:b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 w:rsidRPr="00FC2BC3">
              <w:rPr>
                <w:b/>
                <w:bCs/>
              </w:rPr>
              <w:t xml:space="preserve">Шайба пружинная ГОСТ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</w:t>
            </w:r>
            <w:r w:rsidRPr="00FC2BC3">
              <w:rPr>
                <w:b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C19E5">
              <w:rPr>
                <w:b/>
              </w:rPr>
              <w:t>70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Шайба 6*23*60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</w:t>
            </w:r>
            <w:r w:rsidRPr="00FC2BC3">
              <w:rPr>
                <w:b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C19E5">
              <w:rPr>
                <w:b/>
              </w:rPr>
              <w:t>70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FC2BC3">
              <w:rPr>
                <w:b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 w:rsidRPr="00FC2BC3">
              <w:rPr>
                <w:b/>
                <w:bCs/>
              </w:rPr>
              <w:t xml:space="preserve">Полоса резиновая  </w:t>
            </w:r>
            <w:r w:rsidRPr="00FC2BC3">
              <w:rPr>
                <w:b/>
              </w:rPr>
              <w:t>ТУ 38-105417-72 марки ТМКЩ-С</w:t>
            </w:r>
            <w:r w:rsidRPr="00FC2BC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резина морозостойкая, средней твердости)</w:t>
            </w:r>
          </w:p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размер 20*165*12000 мм</w:t>
            </w:r>
            <w:r w:rsidRPr="00FC2BC3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 w:rsidRPr="00FC2BC3">
              <w:rPr>
                <w:b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 w:rsidRPr="00FC2BC3">
              <w:rPr>
                <w:b/>
                <w:bCs/>
              </w:rPr>
              <w:t xml:space="preserve">Полоса стальная Ст. М16 С </w:t>
            </w:r>
            <w:proofErr w:type="gramStart"/>
            <w:r w:rsidRPr="00FC2BC3"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16</w:t>
            </w:r>
            <w:r w:rsidRPr="00FC2BC3">
              <w:rPr>
                <w:b/>
                <w:bCs/>
              </w:rPr>
              <w:t xml:space="preserve"> х 1</w:t>
            </w:r>
            <w:r>
              <w:rPr>
                <w:b/>
                <w:bCs/>
              </w:rPr>
              <w:t>40</w:t>
            </w:r>
            <w:r w:rsidRPr="00FC2BC3">
              <w:rPr>
                <w:b/>
                <w:bCs/>
              </w:rPr>
              <w:t xml:space="preserve"> х 12</w:t>
            </w:r>
            <w:r>
              <w:rPr>
                <w:b/>
                <w:bCs/>
              </w:rPr>
              <w:t>000</w:t>
            </w:r>
            <w:r w:rsidRPr="00FC2BC3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r w:rsidRPr="00FC2BC3">
              <w:rPr>
                <w:b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Угловая прижимная планка ст. М16С (140*90*10)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2E6D00" w:rsidP="002E6D00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="00EC19E5">
              <w:rPr>
                <w:b/>
                <w:bCs/>
              </w:rPr>
              <w:t>голок стальной</w:t>
            </w:r>
            <w:proofErr w:type="gramStart"/>
            <w:r w:rsidR="00EC19E5">
              <w:rPr>
                <w:b/>
                <w:bCs/>
              </w:rPr>
              <w:t xml:space="preserve"> С</w:t>
            </w:r>
            <w:proofErr w:type="gramEnd"/>
            <w:r w:rsidR="00EC19E5">
              <w:rPr>
                <w:b/>
                <w:bCs/>
              </w:rPr>
              <w:t>т.3</w:t>
            </w:r>
            <w:r>
              <w:rPr>
                <w:b/>
                <w:bCs/>
              </w:rPr>
              <w:t xml:space="preserve"> </w:t>
            </w:r>
            <w:r w:rsidR="00EC19E5">
              <w:rPr>
                <w:b/>
                <w:bCs/>
              </w:rPr>
              <w:t xml:space="preserve"> 100 х 100 х 10 мм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2E6D00" w:rsidP="006C40D7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2E6D00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73018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Default="00073018" w:rsidP="002E6D00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Лист стальной 12 мм ст. М16С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Default="00073018" w:rsidP="006C40D7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Электроды АНО-4 (Э42А-Ф) 3мм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Электроды АНО-4 (Э42А-Ф) 4мм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73018">
              <w:rPr>
                <w:b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rPr>
                <w:b/>
              </w:rPr>
            </w:pPr>
            <w:proofErr w:type="gramStart"/>
            <w:r w:rsidRPr="00FC2BC3">
              <w:rPr>
                <w:b/>
              </w:rPr>
              <w:t xml:space="preserve">Промышленный </w:t>
            </w:r>
            <w:proofErr w:type="spellStart"/>
            <w:r w:rsidRPr="00FC2BC3">
              <w:rPr>
                <w:b/>
              </w:rPr>
              <w:t>обезжириватель</w:t>
            </w:r>
            <w:proofErr w:type="spellEnd"/>
            <w:r w:rsidRPr="00FC2BC3">
              <w:rPr>
                <w:b/>
              </w:rPr>
              <w:t xml:space="preserve"> ХИМТЕК ПОЛИПРОМ-ПРОФИ).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C19E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FC2BC3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73018">
              <w:rPr>
                <w:b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A8446E" w:rsidRDefault="00EC19E5" w:rsidP="006C40D7">
            <w:pPr>
              <w:rPr>
                <w:b/>
              </w:rPr>
            </w:pPr>
            <w:r w:rsidRPr="00A8446E">
              <w:rPr>
                <w:b/>
              </w:rPr>
              <w:t>Грунтовка « ВИНИКОР – 061»  расход: 0,19-0,24 кг/м</w:t>
            </w:r>
            <w:proofErr w:type="gramStart"/>
            <w:r w:rsidRPr="00A8446E">
              <w:rPr>
                <w:b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E5" w:rsidRPr="00AE2DD5" w:rsidRDefault="00EC19E5" w:rsidP="006C40D7">
            <w:pPr>
              <w:jc w:val="center"/>
              <w:rPr>
                <w:b/>
              </w:rPr>
            </w:pPr>
            <w:r w:rsidRPr="00AE2DD5">
              <w:rPr>
                <w:b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AE2DD5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C19E5" w:rsidRPr="00AE2DD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AE2DD5" w:rsidRDefault="00EC19E5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73018">
              <w:rPr>
                <w:b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E5" w:rsidRPr="00AE2DD5" w:rsidRDefault="00EC19E5" w:rsidP="00073018">
            <w:pPr>
              <w:rPr>
                <w:b/>
              </w:rPr>
            </w:pPr>
            <w:r w:rsidRPr="00AE2DD5">
              <w:rPr>
                <w:b/>
              </w:rPr>
              <w:t xml:space="preserve">Эмаль « ВИНИКОР – </w:t>
            </w:r>
            <w:r w:rsidR="00073018">
              <w:rPr>
                <w:b/>
              </w:rPr>
              <w:t>0</w:t>
            </w:r>
            <w:r w:rsidRPr="00AE2DD5">
              <w:rPr>
                <w:b/>
              </w:rPr>
              <w:t>6</w:t>
            </w:r>
            <w:r w:rsidR="00073018">
              <w:rPr>
                <w:b/>
              </w:rPr>
              <w:t>1</w:t>
            </w:r>
            <w:r w:rsidRPr="00AE2DD5">
              <w:rPr>
                <w:b/>
              </w:rPr>
              <w:t>»   расход: 0,18-0,25 кг/м</w:t>
            </w:r>
            <w:proofErr w:type="gramStart"/>
            <w:r w:rsidRPr="00AE2DD5">
              <w:rPr>
                <w:b/>
              </w:rPr>
              <w:t>2</w:t>
            </w:r>
            <w:proofErr w:type="gramEnd"/>
            <w:r w:rsidRPr="00AE2DD5">
              <w:rPr>
                <w:b/>
              </w:rPr>
              <w:t xml:space="preserve"> на 1 слой.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E5" w:rsidRPr="00AE2DD5" w:rsidRDefault="00EC19E5" w:rsidP="006C40D7">
            <w:pPr>
              <w:jc w:val="center"/>
              <w:rPr>
                <w:b/>
              </w:rPr>
            </w:pPr>
            <w:r w:rsidRPr="00AE2DD5">
              <w:rPr>
                <w:b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</w:p>
          <w:p w:rsidR="00EC19E5" w:rsidRPr="00AE2DD5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73018" w:rsidRPr="00AE2DD5" w:rsidTr="006C40D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Pr="00073018" w:rsidRDefault="00073018" w:rsidP="00073018">
            <w:pPr>
              <w:rPr>
                <w:b/>
              </w:rPr>
            </w:pPr>
            <w:r>
              <w:rPr>
                <w:b/>
              </w:rPr>
              <w:t xml:space="preserve">Материал </w:t>
            </w:r>
            <w:proofErr w:type="spellStart"/>
            <w:r>
              <w:rPr>
                <w:b/>
                <w:lang w:val="en-US"/>
              </w:rPr>
              <w:t>Vandex</w:t>
            </w:r>
            <w:proofErr w:type="spellEnd"/>
            <w:r>
              <w:rPr>
                <w:b/>
              </w:rPr>
              <w:t xml:space="preserve"> двухпозиционный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018" w:rsidRPr="00AE2DD5" w:rsidRDefault="00073018" w:rsidP="006C40D7">
            <w:pPr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18" w:rsidRPr="00AE2DD5" w:rsidRDefault="00073018" w:rsidP="006C40D7">
            <w:pPr>
              <w:pStyle w:val="a3"/>
              <w:tabs>
                <w:tab w:val="num" w:pos="79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</w:tr>
    </w:tbl>
    <w:p w:rsidR="0041594E" w:rsidRDefault="0041594E" w:rsidP="0041594E">
      <w:pPr>
        <w:tabs>
          <w:tab w:val="num" w:pos="540"/>
        </w:tabs>
        <w:rPr>
          <w:bCs/>
        </w:rPr>
      </w:pPr>
    </w:p>
    <w:p w:rsidR="001269A8" w:rsidRDefault="001269A8" w:rsidP="001269A8"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1269A8" w:rsidRDefault="001269A8" w:rsidP="001269A8">
      <w:pPr>
        <w:pStyle w:val="a3"/>
        <w:tabs>
          <w:tab w:val="num" w:pos="798"/>
        </w:tabs>
        <w:spacing w:after="0"/>
      </w:pPr>
      <w:r>
        <w:tab/>
      </w:r>
    </w:p>
    <w:p w:rsidR="00A70A6B" w:rsidRDefault="00A70A6B" w:rsidP="0041594E">
      <w:pPr>
        <w:jc w:val="center"/>
      </w:pPr>
    </w:p>
    <w:p w:rsidR="0041594E" w:rsidRDefault="0041594E" w:rsidP="0041594E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41594E" w:rsidRDefault="0041594E" w:rsidP="0041594E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41594E" w:rsidRDefault="0041594E" w:rsidP="0041594E">
      <w:pPr>
        <w:jc w:val="center"/>
        <w:rPr>
          <w:b/>
          <w:bCs/>
        </w:rPr>
      </w:pPr>
      <w:r>
        <w:rPr>
          <w:b/>
          <w:bCs/>
        </w:rPr>
        <w:t xml:space="preserve"> по ремонту зданий, гидротехнических сооружений и вспомогательных</w:t>
      </w:r>
    </w:p>
    <w:p w:rsidR="0041594E" w:rsidRDefault="0041594E" w:rsidP="0041594E">
      <w:pPr>
        <w:jc w:val="center"/>
        <w:rPr>
          <w:b/>
          <w:bCs/>
        </w:rPr>
      </w:pPr>
      <w:r>
        <w:rPr>
          <w:b/>
          <w:bCs/>
        </w:rPr>
        <w:t>сооружений ГЭС.</w:t>
      </w:r>
    </w:p>
    <w:p w:rsidR="0041594E" w:rsidRDefault="0041594E" w:rsidP="0041594E">
      <w:pPr>
        <w:jc w:val="center"/>
      </w:pPr>
    </w:p>
    <w:p w:rsidR="0041594E" w:rsidRDefault="0041594E" w:rsidP="0041594E">
      <w:pPr>
        <w:pStyle w:val="21"/>
        <w:numPr>
          <w:ilvl w:val="0"/>
          <w:numId w:val="2"/>
        </w:numPr>
        <w:spacing w:after="0" w:line="240" w:lineRule="auto"/>
        <w:ind w:left="0" w:firstLine="0"/>
        <w:jc w:val="both"/>
      </w:pPr>
      <w:r>
        <w:t>Выполнение требований: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 xml:space="preserve">Правил безопасности при обслуживании ГТС и ГМО </w:t>
      </w:r>
      <w:proofErr w:type="spellStart"/>
      <w:r>
        <w:t>энергоснабжающих</w:t>
      </w:r>
      <w:proofErr w:type="spellEnd"/>
      <w:r>
        <w:t xml:space="preserve"> организаций – РД 153-34.0-03.205-2001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Правил организации технического обслуживания и ремонта оборудования, зданий и сооружений электростанций и сетей. СО 34.04.181-2003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 xml:space="preserve">.СО 34.03.301-00 (РД 153-34.0-03.301-00). Правила пожарной безопасности для энергетических предприятий.   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СП 31-110-2003. Проектирование и монтаж электроустановок жилых и общественных зданий.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ПУЭ издание 7-е.  Правила устройств электроустановок, 7-е издание.</w:t>
      </w:r>
    </w:p>
    <w:p w:rsidR="0041594E" w:rsidRDefault="0041594E" w:rsidP="0041594E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 xml:space="preserve">«Электроустановки зданий, часть 6 Испытания. Глава 61. Приемосдаточные испытания» ГОСТ Р50571.16-99. </w:t>
      </w:r>
    </w:p>
    <w:p w:rsidR="0041594E" w:rsidRPr="00F1656D" w:rsidRDefault="0041594E" w:rsidP="00F1656D">
      <w:pPr>
        <w:pStyle w:val="21"/>
        <w:numPr>
          <w:ilvl w:val="1"/>
          <w:numId w:val="2"/>
        </w:numPr>
        <w:spacing w:after="0" w:line="240" w:lineRule="auto"/>
        <w:ind w:left="360"/>
        <w:jc w:val="both"/>
      </w:pPr>
      <w:r>
        <w:t>Инструкция по оформлению приемосдаточной  документации по электромонтажным работам. ВСН 123-79.</w:t>
      </w:r>
    </w:p>
    <w:p w:rsidR="0041594E" w:rsidRDefault="0041594E" w:rsidP="0041594E">
      <w:pPr>
        <w:pStyle w:val="21"/>
        <w:numPr>
          <w:ilvl w:val="0"/>
          <w:numId w:val="2"/>
        </w:numPr>
        <w:spacing w:after="0" w:line="240" w:lineRule="auto"/>
        <w:ind w:left="0" w:firstLine="0"/>
        <w:jc w:val="both"/>
      </w:pPr>
      <w:r>
        <w:t xml:space="preserve">Запасные части и материалы. </w:t>
      </w:r>
    </w:p>
    <w:p w:rsidR="0041594E" w:rsidRDefault="0041594E" w:rsidP="0041594E">
      <w:pPr>
        <w:pStyle w:val="21"/>
        <w:numPr>
          <w:ilvl w:val="1"/>
          <w:numId w:val="1"/>
        </w:numPr>
        <w:tabs>
          <w:tab w:val="num" w:pos="1098"/>
        </w:tabs>
        <w:spacing w:after="0" w:line="240" w:lineRule="auto"/>
        <w:ind w:left="1098" w:hanging="390"/>
        <w:jc w:val="both"/>
      </w:pPr>
      <w:r>
        <w:t xml:space="preserve">Материалы для выполнения заявляемых на конкурс объемов работ поставляются подрядчиком. </w:t>
      </w:r>
      <w:r>
        <w:rPr>
          <w:b/>
          <w:u w:val="single"/>
        </w:rPr>
        <w:t>При наличии материалов на складе заказчика, по согласованию сторон, подрядчик приобретает или получает их у заказчика.</w:t>
      </w:r>
      <w:r>
        <w:t xml:space="preserve"> Запасные части и материалы, требующиеся дополнительно по результатам </w:t>
      </w:r>
      <w:proofErr w:type="spellStart"/>
      <w:r>
        <w:t>дефектации</w:t>
      </w:r>
      <w:proofErr w:type="spellEnd"/>
      <w:r>
        <w:t>, могут быть поставлены подрядчиком по дополнительному соглашению.</w:t>
      </w:r>
    </w:p>
    <w:p w:rsidR="0041594E" w:rsidRDefault="0041594E" w:rsidP="0041594E">
      <w:pPr>
        <w:pStyle w:val="21"/>
        <w:numPr>
          <w:ilvl w:val="0"/>
          <w:numId w:val="2"/>
        </w:numPr>
        <w:spacing w:after="0" w:line="240" w:lineRule="auto"/>
        <w:ind w:left="0" w:firstLine="0"/>
        <w:jc w:val="both"/>
      </w:pPr>
      <w:r>
        <w:t>Прочие требования.</w:t>
      </w:r>
    </w:p>
    <w:p w:rsidR="0032656A" w:rsidRDefault="0032656A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>До подачи конкурсной заявки обязательное обследование объекта для уточнения объемов работ и возможных методов ремонта.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 xml:space="preserve">Предварительное обследование объекта для составления ППР, уточнения объемов работ и ведомости поставки материалов. 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lastRenderedPageBreak/>
        <w:t xml:space="preserve">Сметная документация к проекту договора  представляется в электронном виде на </w:t>
      </w:r>
      <w:proofErr w:type="gramStart"/>
      <w:r>
        <w:t>базе программы</w:t>
      </w:r>
      <w:proofErr w:type="gramEnd"/>
      <w:r>
        <w:t xml:space="preserve"> АО – ТЕР- 2001 Республики Карелия в текущих ценах 2010 года. 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 xml:space="preserve">Составление и согласование с заказчиком  ППР с требованиями ТБ производства работ </w:t>
      </w:r>
      <w:proofErr w:type="gramStart"/>
      <w:r>
        <w:t>на</w:t>
      </w:r>
      <w:proofErr w:type="gramEnd"/>
      <w:r>
        <w:t xml:space="preserve"> действующем  </w:t>
      </w:r>
      <w:proofErr w:type="spellStart"/>
      <w:r>
        <w:t>энергопредприятии</w:t>
      </w:r>
      <w:proofErr w:type="spellEnd"/>
      <w:r>
        <w:t>.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>Наличие обученного и аттестованного персонала с опытом работы для производства  строительно-монтажных работ.</w:t>
      </w:r>
    </w:p>
    <w:p w:rsidR="0041594E" w:rsidRDefault="0041594E" w:rsidP="005E5032">
      <w:pPr>
        <w:pStyle w:val="21"/>
        <w:numPr>
          <w:ilvl w:val="1"/>
          <w:numId w:val="3"/>
        </w:numPr>
        <w:spacing w:after="0" w:line="240" w:lineRule="auto"/>
        <w:jc w:val="both"/>
      </w:pPr>
      <w:r>
        <w:t>Обеспечить выполнение работ в соответствии с графиком</w:t>
      </w:r>
      <w:r w:rsidR="005E5032">
        <w:t xml:space="preserve"> производства</w:t>
      </w:r>
      <w:r>
        <w:t xml:space="preserve"> работ. 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 xml:space="preserve">Наличие сертификата на деятельность по ремонту зданий </w:t>
      </w:r>
      <w:proofErr w:type="spellStart"/>
      <w:r>
        <w:t>энергопредприятий</w:t>
      </w:r>
      <w:proofErr w:type="spellEnd"/>
      <w:r>
        <w:t xml:space="preserve">. 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 xml:space="preserve">Обеспечить ведение ремонтной, исполнительной  документации с последующей передачей её заказчику.  </w:t>
      </w:r>
    </w:p>
    <w:p w:rsidR="0041594E" w:rsidRDefault="0041594E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>Обязательное наличие у работников подрядной организации однотипной спецодежды с названием  и логотипом организации- подрядчика при выполнении работ на объектах ОАО «ТГК-1»</w:t>
      </w:r>
    </w:p>
    <w:p w:rsidR="0032656A" w:rsidRDefault="0032656A" w:rsidP="0041594E">
      <w:pPr>
        <w:pStyle w:val="21"/>
        <w:numPr>
          <w:ilvl w:val="1"/>
          <w:numId w:val="3"/>
        </w:numPr>
        <w:spacing w:after="0" w:line="240" w:lineRule="auto"/>
        <w:jc w:val="both"/>
      </w:pPr>
      <w:r>
        <w:t>Утилизация отходов, появляющихся в процессе работы, осуществляется подрядчиком.</w:t>
      </w:r>
    </w:p>
    <w:p w:rsidR="0041594E" w:rsidRDefault="0041594E" w:rsidP="0041594E">
      <w:pPr>
        <w:pStyle w:val="21"/>
        <w:ind w:left="708"/>
        <w:jc w:val="both"/>
      </w:pPr>
    </w:p>
    <w:p w:rsidR="0041594E" w:rsidRDefault="0041594E" w:rsidP="0041594E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41594E" w:rsidRDefault="0041594E" w:rsidP="0041594E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41594E" w:rsidRDefault="0041594E" w:rsidP="0041594E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41594E" w:rsidRDefault="0041594E" w:rsidP="0041594E">
      <w:pPr>
        <w:widowControl w:val="0"/>
        <w:ind w:left="720"/>
        <w:jc w:val="both"/>
      </w:pPr>
    </w:p>
    <w:p w:rsidR="0041594E" w:rsidRPr="00792CDC" w:rsidRDefault="004C225F" w:rsidP="006D535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1415">
        <w:rPr>
          <w:rFonts w:ascii="Times New Roman" w:hAnsi="Times New Roman" w:cs="Times New Roman"/>
          <w:sz w:val="24"/>
          <w:szCs w:val="24"/>
        </w:rPr>
        <w:t xml:space="preserve">Участник должен иметь 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F31415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F31415">
        <w:rPr>
          <w:rFonts w:ascii="Times New Roman" w:hAnsi="Times New Roman" w:cs="Times New Roman"/>
          <w:sz w:val="24"/>
          <w:szCs w:val="24"/>
        </w:rPr>
        <w:t xml:space="preserve"> организацией,</w:t>
      </w:r>
      <w:r w:rsidR="0041594E" w:rsidRPr="00F31415">
        <w:rPr>
          <w:rFonts w:ascii="Times New Roman" w:hAnsi="Times New Roman" w:cs="Times New Roman"/>
          <w:sz w:val="24"/>
          <w:szCs w:val="24"/>
        </w:rPr>
        <w:t xml:space="preserve">  сертификаты, необходимые для выполнения работ на весь срок договора </w:t>
      </w:r>
      <w:r w:rsidR="00565F31">
        <w:rPr>
          <w:rFonts w:ascii="Times New Roman" w:hAnsi="Times New Roman" w:cs="Times New Roman"/>
          <w:sz w:val="24"/>
          <w:szCs w:val="24"/>
        </w:rPr>
        <w:t>(р</w:t>
      </w:r>
      <w:r w:rsidR="00565F31" w:rsidRPr="00F31415">
        <w:rPr>
          <w:rFonts w:ascii="Times New Roman" w:hAnsi="Times New Roman" w:cs="Times New Roman"/>
          <w:sz w:val="24"/>
          <w:szCs w:val="24"/>
        </w:rPr>
        <w:t>абот</w:t>
      </w:r>
      <w:r w:rsidR="00C47096">
        <w:rPr>
          <w:rFonts w:ascii="Times New Roman" w:hAnsi="Times New Roman" w:cs="Times New Roman"/>
          <w:sz w:val="24"/>
          <w:szCs w:val="24"/>
        </w:rPr>
        <w:t>ы</w:t>
      </w:r>
      <w:r w:rsidR="00565F31" w:rsidRPr="00F31415">
        <w:rPr>
          <w:rFonts w:ascii="Times New Roman" w:hAnsi="Times New Roman" w:cs="Times New Roman"/>
          <w:sz w:val="24"/>
          <w:szCs w:val="24"/>
        </w:rPr>
        <w:t xml:space="preserve">, которые </w:t>
      </w:r>
      <w:proofErr w:type="gramStart"/>
      <w:r w:rsidR="00565F31" w:rsidRPr="00F31415">
        <w:rPr>
          <w:rFonts w:ascii="Times New Roman" w:hAnsi="Times New Roman" w:cs="Times New Roman"/>
          <w:sz w:val="24"/>
          <w:szCs w:val="24"/>
        </w:rPr>
        <w:t>оказывают влияние на безопасность объектов капитального строительства</w:t>
      </w:r>
      <w:r w:rsidR="00565F31">
        <w:rPr>
          <w:rFonts w:ascii="Times New Roman" w:hAnsi="Times New Roman" w:cs="Times New Roman"/>
          <w:sz w:val="24"/>
          <w:szCs w:val="24"/>
        </w:rPr>
        <w:t xml:space="preserve"> в техническом задании отсутствуют</w:t>
      </w:r>
      <w:proofErr w:type="gramEnd"/>
      <w:r w:rsidR="00565F31">
        <w:rPr>
          <w:rFonts w:ascii="Times New Roman" w:hAnsi="Times New Roman" w:cs="Times New Roman"/>
          <w:sz w:val="24"/>
          <w:szCs w:val="24"/>
        </w:rPr>
        <w:t>).</w:t>
      </w:r>
    </w:p>
    <w:p w:rsidR="0041594E" w:rsidRPr="00F31415" w:rsidRDefault="0041594E" w:rsidP="006D5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594E" w:rsidRDefault="0041594E" w:rsidP="0041594E">
      <w:pPr>
        <w:widowControl w:val="0"/>
        <w:ind w:firstLine="720"/>
        <w:jc w:val="both"/>
      </w:pPr>
    </w:p>
    <w:p w:rsidR="0041594E" w:rsidRDefault="0041594E" w:rsidP="0041594E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41594E" w:rsidRDefault="0041594E" w:rsidP="0041594E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1594E" w:rsidRDefault="0041594E" w:rsidP="0041594E">
      <w:pPr>
        <w:pStyle w:val="a5"/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6D5357">
        <w:rPr>
          <w:b/>
          <w:i/>
          <w:sz w:val="24"/>
        </w:rPr>
        <w:t>не должен быть менее 9</w:t>
      </w:r>
      <w:r>
        <w:rPr>
          <w:b/>
          <w:i/>
          <w:sz w:val="24"/>
        </w:rPr>
        <w:t>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41594E" w:rsidRDefault="0041594E" w:rsidP="0041594E">
      <w:pPr>
        <w:tabs>
          <w:tab w:val="num" w:pos="540"/>
        </w:tabs>
      </w:pPr>
    </w:p>
    <w:p w:rsidR="0041594E" w:rsidRDefault="0041594E" w:rsidP="0041594E">
      <w:pPr>
        <w:tabs>
          <w:tab w:val="num" w:pos="540"/>
        </w:tabs>
      </w:pPr>
    </w:p>
    <w:p w:rsidR="0041594E" w:rsidRDefault="0041594E" w:rsidP="0041594E"/>
    <w:p w:rsidR="0041594E" w:rsidRDefault="0041594E" w:rsidP="0041594E">
      <w:pPr>
        <w:jc w:val="center"/>
      </w:pPr>
    </w:p>
    <w:p w:rsidR="0041594E" w:rsidRDefault="0041594E" w:rsidP="0041594E">
      <w:pPr>
        <w:jc w:val="center"/>
      </w:pPr>
    </w:p>
    <w:p w:rsidR="0041594E" w:rsidRDefault="0041594E" w:rsidP="0041594E">
      <w:pPr>
        <w:jc w:val="center"/>
      </w:pPr>
    </w:p>
    <w:sectPr w:rsidR="0041594E" w:rsidSect="009300C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D11116"/>
    <w:multiLevelType w:val="hybridMultilevel"/>
    <w:tmpl w:val="9B00C742"/>
    <w:lvl w:ilvl="0" w:tplc="D188F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985D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A86DA7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17A306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EE466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4E6C38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6A6324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62C1CA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21E7F3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70A6B"/>
    <w:rsid w:val="000012C0"/>
    <w:rsid w:val="00073018"/>
    <w:rsid w:val="000D6903"/>
    <w:rsid w:val="000F63CF"/>
    <w:rsid w:val="001269A8"/>
    <w:rsid w:val="00147A8A"/>
    <w:rsid w:val="001B0B57"/>
    <w:rsid w:val="001F168E"/>
    <w:rsid w:val="002358B6"/>
    <w:rsid w:val="002407D0"/>
    <w:rsid w:val="002E3D82"/>
    <w:rsid w:val="002E6D00"/>
    <w:rsid w:val="003040DB"/>
    <w:rsid w:val="0032656A"/>
    <w:rsid w:val="00357D22"/>
    <w:rsid w:val="00366374"/>
    <w:rsid w:val="003A1839"/>
    <w:rsid w:val="004062CB"/>
    <w:rsid w:val="0041594E"/>
    <w:rsid w:val="004277F8"/>
    <w:rsid w:val="00454128"/>
    <w:rsid w:val="00494933"/>
    <w:rsid w:val="004C225F"/>
    <w:rsid w:val="004C606C"/>
    <w:rsid w:val="00565F31"/>
    <w:rsid w:val="005A3FCE"/>
    <w:rsid w:val="005C4A7A"/>
    <w:rsid w:val="005C4ECD"/>
    <w:rsid w:val="005E5032"/>
    <w:rsid w:val="00615AC7"/>
    <w:rsid w:val="006176A5"/>
    <w:rsid w:val="00622691"/>
    <w:rsid w:val="006C40D7"/>
    <w:rsid w:val="006D5357"/>
    <w:rsid w:val="006F5F55"/>
    <w:rsid w:val="00736532"/>
    <w:rsid w:val="007B13FD"/>
    <w:rsid w:val="007C381E"/>
    <w:rsid w:val="007F375E"/>
    <w:rsid w:val="007F73DF"/>
    <w:rsid w:val="00813125"/>
    <w:rsid w:val="0085511D"/>
    <w:rsid w:val="008B2545"/>
    <w:rsid w:val="008C6A37"/>
    <w:rsid w:val="009300CF"/>
    <w:rsid w:val="009B56D4"/>
    <w:rsid w:val="009C569C"/>
    <w:rsid w:val="009E5804"/>
    <w:rsid w:val="00A70A6B"/>
    <w:rsid w:val="00A8446E"/>
    <w:rsid w:val="00AA57C8"/>
    <w:rsid w:val="00AC2FE5"/>
    <w:rsid w:val="00AC64A5"/>
    <w:rsid w:val="00AD3FF8"/>
    <w:rsid w:val="00AD7154"/>
    <w:rsid w:val="00AE2DD5"/>
    <w:rsid w:val="00B41CDF"/>
    <w:rsid w:val="00BC40D0"/>
    <w:rsid w:val="00BE38F4"/>
    <w:rsid w:val="00BF3334"/>
    <w:rsid w:val="00C02CDA"/>
    <w:rsid w:val="00C108BB"/>
    <w:rsid w:val="00C37D25"/>
    <w:rsid w:val="00C45310"/>
    <w:rsid w:val="00C47096"/>
    <w:rsid w:val="00C8639A"/>
    <w:rsid w:val="00CD7CAF"/>
    <w:rsid w:val="00D21792"/>
    <w:rsid w:val="00D527D5"/>
    <w:rsid w:val="00D554E4"/>
    <w:rsid w:val="00D82DCE"/>
    <w:rsid w:val="00DE5581"/>
    <w:rsid w:val="00DF1648"/>
    <w:rsid w:val="00EC19E5"/>
    <w:rsid w:val="00F1656D"/>
    <w:rsid w:val="00F8571D"/>
    <w:rsid w:val="00F959C4"/>
    <w:rsid w:val="00FC2BC3"/>
    <w:rsid w:val="00FD1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9A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2B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1269A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69A8"/>
    <w:pPr>
      <w:spacing w:after="120"/>
    </w:pPr>
  </w:style>
  <w:style w:type="character" w:customStyle="1" w:styleId="10">
    <w:name w:val="Заголовок 1 Знак"/>
    <w:basedOn w:val="a0"/>
    <w:link w:val="1"/>
    <w:rsid w:val="00FC2B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unhideWhenUsed/>
    <w:rsid w:val="004159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594E"/>
    <w:rPr>
      <w:sz w:val="24"/>
      <w:szCs w:val="24"/>
    </w:rPr>
  </w:style>
  <w:style w:type="paragraph" w:styleId="21">
    <w:name w:val="Body Text 2"/>
    <w:basedOn w:val="a"/>
    <w:link w:val="22"/>
    <w:rsid w:val="004159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1594E"/>
    <w:rPr>
      <w:sz w:val="24"/>
      <w:szCs w:val="24"/>
    </w:rPr>
  </w:style>
  <w:style w:type="paragraph" w:customStyle="1" w:styleId="a5">
    <w:name w:val="Подпункт"/>
    <w:basedOn w:val="a"/>
    <w:rsid w:val="0041594E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41594E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ConsPlusNonformat">
    <w:name w:val="ConsPlusNonformat"/>
    <w:rsid w:val="0041594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Основной текст Знак"/>
    <w:basedOn w:val="a0"/>
    <w:link w:val="a3"/>
    <w:rsid w:val="00DF16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656D-8493-4477-B5BA-1B703044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1143</Words>
  <Characters>7373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kkges</Company>
  <LinksUpToDate>false</LinksUpToDate>
  <CharactersWithSpaces>8500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Kolesov_PTO</dc:creator>
  <cp:keywords/>
  <dc:description/>
  <cp:lastModifiedBy> Савельева</cp:lastModifiedBy>
  <cp:revision>9</cp:revision>
  <cp:lastPrinted>2010-09-10T06:05:00Z</cp:lastPrinted>
  <dcterms:created xsi:type="dcterms:W3CDTF">2010-07-20T07:40:00Z</dcterms:created>
  <dcterms:modified xsi:type="dcterms:W3CDTF">2010-09-28T05:56:00Z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-196115835</vt:i4>
  </property>
  <property fmtid="{D5CDD505-2E9C-101B-9397-08002B2CF9AE}" pid="3" name="_NewReviewCycle">
    <vt:lpwstr/>
  </property>
  <property fmtid="{D5CDD505-2E9C-101B-9397-08002B2CF9AE}" pid="4" name="_EmailSubject">
    <vt:lpwstr>Для подписи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PreviousAdHocReviewCycleID">
    <vt:i4>-504794143</vt:i4>
  </property>
  <property fmtid="{D5CDD505-2E9C-101B-9397-08002B2CF9AE}" pid="8" name="_ReviewingToolsShownOnce">
    <vt:lpwstr/>
  </property>
</Properties>
</file>